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E" w:rsidRPr="007C4285" w:rsidRDefault="00F17FBE" w:rsidP="007C428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5120" w:rsidRPr="007C4285" w:rsidRDefault="00C65120" w:rsidP="007C4285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Данная программа является дополнительной общеразвивающей, художественно-эстетического направления.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Программа курса «До-ми-соль-ка»  составлена  на основе: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• Федерального Закона от 29.12.2012 № 273-ФЗ «Об образовании в Российской Федерации»;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• Федерального государственного образовательного стандарта начального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общего образования, утвержденным приказом Министерства образования и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06.10.2009 № 373 (далее – ФГОС начального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общего образования);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• Приказа от 31.12.2015 № 1576 «О внесении изменений в ФГОС НОО,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утв. приказом </w:t>
      </w:r>
      <w:proofErr w:type="spellStart"/>
      <w:r w:rsidRPr="007C428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№ 373»,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• Постановления Федеральной службы по надзору в сфере защиты прав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потребителей и благополучия человека и Главного государственного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санитарного врача Российской Федерации от 29.12.2010 №189 «Об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утверждении СанПиН 2.4.2.2821-10». «Санитарно-эпидемиологические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требования к условиям и организации обучения в общеобразовательных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учреждениях» (с изменениями на 29.06.2011) (далее </w:t>
      </w:r>
      <w:proofErr w:type="gramStart"/>
      <w:r w:rsidRPr="007C4285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7C4285">
        <w:rPr>
          <w:rFonts w:ascii="Times New Roman" w:eastAsia="Calibri" w:hAnsi="Times New Roman" w:cs="Times New Roman"/>
          <w:sz w:val="24"/>
          <w:szCs w:val="24"/>
        </w:rPr>
        <w:t>анПиН 2.4.2. 2821-10);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>• Федерального перечня учебников, рекомендованных и допущенных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Министерством образования и науки по Приказу МО РФ от 31.03.2014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№253,ООП НОО, ООП ООО, одобренных Федеральным учебно-методическим объединением по общему образованию. Протокол </w:t>
      </w:r>
      <w:proofErr w:type="spellStart"/>
      <w:r w:rsidRPr="007C4285">
        <w:rPr>
          <w:rFonts w:ascii="Times New Roman" w:eastAsia="Calibri" w:hAnsi="Times New Roman" w:cs="Times New Roman"/>
          <w:sz w:val="24"/>
          <w:szCs w:val="24"/>
        </w:rPr>
        <w:t>заседанияот</w:t>
      </w:r>
      <w:proofErr w:type="spellEnd"/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 8 апреля 2015 г. №1/15;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4285">
        <w:rPr>
          <w:rFonts w:ascii="Times New Roman" w:eastAsia="Calibri" w:hAnsi="Times New Roman" w:cs="Times New Roman"/>
          <w:sz w:val="24"/>
          <w:szCs w:val="24"/>
        </w:rPr>
        <w:t>• Приказа Министерства образования и науки Российской Федерации от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14.12.2009 № 729 «Об утверждении перечня организаций, осуществляющих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издание учебных пособий, которые допускаются к использованию в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образовательном процессе в имеющих государственную аккредитацию и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реализующих образовательные программы общего образования</w:t>
      </w:r>
      <w:r w:rsidR="007C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eastAsia="Calibri" w:hAnsi="Times New Roman" w:cs="Times New Roman"/>
          <w:sz w:val="24"/>
          <w:szCs w:val="24"/>
        </w:rPr>
        <w:t>образовательных учреждениях» (с изменениями);</w:t>
      </w:r>
      <w:proofErr w:type="gramEnd"/>
    </w:p>
    <w:p w:rsidR="00472B09" w:rsidRPr="007C4285" w:rsidRDefault="00472B09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П</w:t>
      </w:r>
      <w:r w:rsidR="00EE3DBF" w:rsidRPr="007C4285">
        <w:rPr>
          <w:rFonts w:ascii="Times New Roman" w:hAnsi="Times New Roman" w:cs="Times New Roman"/>
          <w:sz w:val="24"/>
          <w:szCs w:val="24"/>
        </w:rPr>
        <w:t>рограмма</w:t>
      </w:r>
      <w:r w:rsidRPr="007C4285">
        <w:rPr>
          <w:rFonts w:ascii="Times New Roman" w:hAnsi="Times New Roman" w:cs="Times New Roman"/>
          <w:sz w:val="24"/>
          <w:szCs w:val="24"/>
        </w:rPr>
        <w:t xml:space="preserve"> му</w:t>
      </w:r>
      <w:r w:rsidR="002D3675" w:rsidRPr="007C4285">
        <w:rPr>
          <w:rFonts w:ascii="Times New Roman" w:hAnsi="Times New Roman" w:cs="Times New Roman"/>
          <w:sz w:val="24"/>
          <w:szCs w:val="24"/>
        </w:rPr>
        <w:t>зыкального кружка «До-ми-соль-ка</w:t>
      </w:r>
      <w:r w:rsidRPr="007C4285">
        <w:rPr>
          <w:rFonts w:ascii="Times New Roman" w:hAnsi="Times New Roman" w:cs="Times New Roman"/>
          <w:sz w:val="24"/>
          <w:szCs w:val="24"/>
        </w:rPr>
        <w:t xml:space="preserve">» </w:t>
      </w:r>
      <w:r w:rsidR="00EE2E62" w:rsidRPr="007C4285">
        <w:rPr>
          <w:rFonts w:ascii="Times New Roman" w:hAnsi="Times New Roman" w:cs="Times New Roman"/>
          <w:sz w:val="24"/>
          <w:szCs w:val="24"/>
        </w:rPr>
        <w:t>для детей 7-9</w:t>
      </w:r>
      <w:r w:rsidR="002D3675" w:rsidRPr="007C4285">
        <w:rPr>
          <w:rFonts w:ascii="Times New Roman" w:hAnsi="Times New Roman" w:cs="Times New Roman"/>
          <w:sz w:val="24"/>
          <w:szCs w:val="24"/>
        </w:rPr>
        <w:t xml:space="preserve"> лет.</w:t>
      </w:r>
      <w:r w:rsidRPr="007C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При планировании работы кружка учитывается основная цель: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Задачи кружковой деятельности: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роли музыки в жизни человека, ее роли в духовно-нравственном развитии человека.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Умение воспринимать музыку и выражать свое отношение к музыкальному произведению.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Знакомство с элементами музыкальной грамоты, игры на музыкальных инструментах.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 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B41BBA" w:rsidRPr="007C4285" w:rsidRDefault="00B41BBA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•</w:t>
      </w:r>
      <w:r w:rsidR="00950D97" w:rsidRPr="007C4285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7C4285">
        <w:rPr>
          <w:rFonts w:ascii="Times New Roman" w:hAnsi="Times New Roman" w:cs="Times New Roman"/>
          <w:sz w:val="24"/>
          <w:szCs w:val="24"/>
        </w:rPr>
        <w:t>тие творческих способностей младших школьников.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  Направленность программы му</w:t>
      </w:r>
      <w:r w:rsidR="002D3675" w:rsidRPr="007C4285">
        <w:rPr>
          <w:rFonts w:ascii="Times New Roman" w:hAnsi="Times New Roman" w:cs="Times New Roman"/>
          <w:sz w:val="24"/>
          <w:szCs w:val="24"/>
        </w:rPr>
        <w:t>зыкального кружка «До-ми-соль-ка</w:t>
      </w:r>
      <w:r w:rsidRPr="007C4285">
        <w:rPr>
          <w:rFonts w:ascii="Times New Roman" w:hAnsi="Times New Roman" w:cs="Times New Roman"/>
          <w:sz w:val="24"/>
          <w:szCs w:val="24"/>
        </w:rPr>
        <w:t>» по содержанию является общекультурной, по форме организации кружковой.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В  основу проекта музыкальной деятельности были положены следующие принципы: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принцип системности – предполагает преемственность знаний, комплексность в их усвоении;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принцип дифференциации – предполагает выявление и развитие у учеников склонностей и способностей по различным направлениям;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принцип увлекательности является одним из самых важных, он учитывает возрастные и индивидуальные особенности учащихся;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lastRenderedPageBreak/>
        <w:t xml:space="preserve">        Отличительными особенностями программы является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подход к воспитанию и развитию ребенка средствами музыки, где школьник выступает в роли комп</w:t>
      </w:r>
      <w:r w:rsidR="00C4011D" w:rsidRPr="007C4285">
        <w:rPr>
          <w:rFonts w:ascii="Times New Roman" w:hAnsi="Times New Roman" w:cs="Times New Roman"/>
          <w:sz w:val="24"/>
          <w:szCs w:val="24"/>
        </w:rPr>
        <w:t>озитора, исполнителя, слушателя.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Актуальность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Педагогическая целесообразность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</w:t>
      </w:r>
      <w:r w:rsidR="00C4011D" w:rsidRPr="007C4285">
        <w:rPr>
          <w:rFonts w:ascii="Times New Roman" w:hAnsi="Times New Roman" w:cs="Times New Roman"/>
          <w:sz w:val="24"/>
          <w:szCs w:val="24"/>
        </w:rPr>
        <w:t xml:space="preserve"> </w:t>
      </w:r>
      <w:r w:rsidRPr="007C4285">
        <w:rPr>
          <w:rFonts w:ascii="Times New Roman" w:hAnsi="Times New Roman" w:cs="Times New Roman"/>
          <w:sz w:val="24"/>
          <w:szCs w:val="24"/>
        </w:rPr>
        <w:t>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2875A7" w:rsidRPr="007C4285" w:rsidRDefault="00C4011D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</w:t>
      </w:r>
      <w:r w:rsidR="0097149E" w:rsidRPr="007C4285">
        <w:rPr>
          <w:rFonts w:ascii="Times New Roman" w:hAnsi="Times New Roman" w:cs="Times New Roman"/>
          <w:sz w:val="24"/>
          <w:szCs w:val="24"/>
        </w:rPr>
        <w:t>Возраст  ребят, участвующих в</w:t>
      </w:r>
      <w:r w:rsidR="00C456DA" w:rsidRPr="007C4285">
        <w:rPr>
          <w:rFonts w:ascii="Times New Roman" w:hAnsi="Times New Roman" w:cs="Times New Roman"/>
          <w:sz w:val="24"/>
          <w:szCs w:val="24"/>
        </w:rPr>
        <w:t xml:space="preserve"> реализации программы от 7 до 9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Формы и методы работы.</w:t>
      </w:r>
    </w:p>
    <w:p w:rsidR="0097149E" w:rsidRPr="007C4285" w:rsidRDefault="002875A7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</w:t>
      </w:r>
      <w:r w:rsidR="0097149E" w:rsidRPr="007C4285">
        <w:rPr>
          <w:rFonts w:ascii="Times New Roman" w:hAnsi="Times New Roman" w:cs="Times New Roman"/>
          <w:sz w:val="24"/>
          <w:szCs w:val="24"/>
        </w:rPr>
        <w:t>Форма занятий - групповая,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беседы.</w:t>
      </w:r>
    </w:p>
    <w:p w:rsidR="00EE3DBF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</w:t>
      </w:r>
      <w:r w:rsidR="002875A7" w:rsidRPr="007C4285">
        <w:rPr>
          <w:rFonts w:ascii="Times New Roman" w:hAnsi="Times New Roman" w:cs="Times New Roman"/>
          <w:sz w:val="24"/>
          <w:szCs w:val="24"/>
        </w:rPr>
        <w:t xml:space="preserve">     </w:t>
      </w:r>
      <w:r w:rsidRPr="007C4285">
        <w:rPr>
          <w:rFonts w:ascii="Times New Roman" w:hAnsi="Times New Roman" w:cs="Times New Roman"/>
          <w:sz w:val="24"/>
          <w:szCs w:val="24"/>
        </w:rPr>
        <w:t>Постановка музыкальных номеров, инсценировка  эпизодов из литературных произведений, - все это направлено на приобщение детей к музыкальному искусству и мастерству.</w:t>
      </w:r>
    </w:p>
    <w:p w:rsidR="00D915DA" w:rsidRPr="007C4285" w:rsidRDefault="000A11C8" w:rsidP="007C4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на изучения курса «До-ми-соль-ка» отводится 29 часов (1 ч в неделю). На основании Постановления Правительства РФ от 01.10.2018 № 1250  «О переносе выходных дней в 2019 году», Постановления Правительства РФ </w:t>
      </w:r>
      <w:proofErr w:type="gramStart"/>
      <w:r w:rsidRPr="007C428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7C428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C4285">
        <w:rPr>
          <w:rFonts w:ascii="Times New Roman" w:eastAsia="Calibri" w:hAnsi="Times New Roman" w:cs="Times New Roman"/>
          <w:sz w:val="24"/>
          <w:szCs w:val="24"/>
        </w:rPr>
        <w:t xml:space="preserve"> переносе выходных дней в 2020 году», с учетом выходных и праздничных дней программа курса «До-ми-соль-ка» будет реализована за 29 часов.</w:t>
      </w:r>
    </w:p>
    <w:p w:rsidR="00E027BE" w:rsidRPr="007C4285" w:rsidRDefault="00B27F3C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2. Общая характеристика курса внеурочной деятельности</w:t>
      </w:r>
    </w:p>
    <w:p w:rsidR="00E027BE" w:rsidRPr="007C4285" w:rsidRDefault="00E027B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Продвигаясь от простого к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C4285">
        <w:rPr>
          <w:rFonts w:ascii="Times New Roman" w:hAnsi="Times New Roman" w:cs="Times New Roman"/>
          <w:sz w:val="24"/>
          <w:szCs w:val="24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кружке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музыкальных произведений на шумовых инструментах, народных песен и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>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97149E" w:rsidRPr="007C4285" w:rsidRDefault="00E027B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</w:t>
      </w:r>
    </w:p>
    <w:p w:rsidR="00C65120" w:rsidRPr="007C4285" w:rsidRDefault="00C65120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3C" w:rsidRPr="007C4285" w:rsidRDefault="00B27F3C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3. </w:t>
      </w:r>
      <w:r w:rsidR="002D3675" w:rsidRPr="007C4285">
        <w:rPr>
          <w:rFonts w:ascii="Times New Roman" w:hAnsi="Times New Roman" w:cs="Times New Roman"/>
          <w:sz w:val="24"/>
          <w:szCs w:val="24"/>
        </w:rPr>
        <w:t>Результаты курса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«У ученика будут сформированы»: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«Выпускник получит возможность для формирования»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-готовность и способность к саморазвитию;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-развитие познавательных интересов, учебных мотивов;</w:t>
      </w: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lastRenderedPageBreak/>
        <w:t>-формирование чувства прекрасного и эстетических чувств на основе знакомства с мировой и отечественной культурой;</w:t>
      </w:r>
    </w:p>
    <w:p w:rsidR="0097149E" w:rsidRPr="007C4285" w:rsidRDefault="0097149E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7C4285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97149E" w:rsidRPr="007C4285" w:rsidRDefault="001C1D03" w:rsidP="007C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</w:t>
      </w:r>
      <w:r w:rsidR="0097149E" w:rsidRPr="007C4285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«У ученика будут сформированы»: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«Выпускник получит возможность для формирования»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-оценивать правильность выполнения работы на уровне адекватной ретроспективной оценки;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-вносить  необходимые коррективы;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-уметь планировать работу и определять последовательность действий.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адекватно использовать голос для вокально-хоровой, сольной деятельности;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активизация сил и энергии к волевому усилию в ситуации мотивационного конфликта.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 Познавательные универсальные учебные действия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«У ученика будут сформированы»: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«Выпускник получит возможность для формирования»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 самостоятельно включаться в творческую деятельность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-осуществлять выбор вида музыкальной деятельности в зависимости от цели.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-осознанно и произвольно строить музыкальную деятельность в разных жанрах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«У ученика будут сформированы»: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«Выпускник получит возможность для формирования»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7C4285">
        <w:rPr>
          <w:rFonts w:ascii="Times New Roman" w:hAnsi="Times New Roman" w:cs="Times New Roman"/>
          <w:sz w:val="24"/>
          <w:szCs w:val="24"/>
        </w:rPr>
        <w:t>;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-учитывать разные мнения и стремиться к координации различных позиций в сотрудничестве.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-адекватно использовать музыкальные средства для эффективного решения разнообразных коммуникативных задач.</w:t>
      </w:r>
    </w:p>
    <w:p w:rsidR="002875A7" w:rsidRPr="007C4285" w:rsidRDefault="00E027B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4. Содержан</w:t>
      </w:r>
      <w:r w:rsidR="002D3675" w:rsidRPr="007C4285">
        <w:rPr>
          <w:rFonts w:ascii="Times New Roman" w:hAnsi="Times New Roman" w:cs="Times New Roman"/>
          <w:sz w:val="24"/>
          <w:szCs w:val="24"/>
        </w:rPr>
        <w:t xml:space="preserve">ие курса 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</w:t>
      </w:r>
      <w:r w:rsidR="002D3675" w:rsidRPr="007C4285">
        <w:rPr>
          <w:rFonts w:ascii="Times New Roman" w:hAnsi="Times New Roman" w:cs="Times New Roman"/>
          <w:sz w:val="24"/>
          <w:szCs w:val="24"/>
        </w:rPr>
        <w:t xml:space="preserve"> Занятия в кружке «До-ми-соль-ка</w:t>
      </w:r>
      <w:r w:rsidRPr="007C4285">
        <w:rPr>
          <w:rFonts w:ascii="Times New Roman" w:hAnsi="Times New Roman" w:cs="Times New Roman"/>
          <w:sz w:val="24"/>
          <w:szCs w:val="24"/>
        </w:rPr>
        <w:t>» ведутся по программе, включающей несколько разделов.</w:t>
      </w:r>
    </w:p>
    <w:p w:rsidR="002D3675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На первом вводном занятии руководитель кружка знакомит ребят с программой кружка, правилами поведения на кружке, противопожарный инструктаж учащихся. </w:t>
      </w:r>
    </w:p>
    <w:p w:rsidR="0097149E" w:rsidRPr="007C4285" w:rsidRDefault="002D3675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1.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«Шумовые и музыкальные звуки»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Знакомство с шумовыми и музыкальными инструментами. Импровизация на музыкальных инструментах.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Формы – музыкально-театрализованные упражнения, конкурс «Шумовые и музыкальные загадки», «Шумовой оркестр».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Алексеева Л.Н.,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Т.Э. «Музыка», учебно-наглядные материалы для детей старшего дош</w:t>
      </w:r>
      <w:r w:rsidR="006A360A" w:rsidRPr="007C4285">
        <w:rPr>
          <w:rFonts w:ascii="Times New Roman" w:hAnsi="Times New Roman" w:cs="Times New Roman"/>
          <w:sz w:val="24"/>
          <w:szCs w:val="24"/>
        </w:rPr>
        <w:t>кольного возраста – Москва, 2015</w:t>
      </w:r>
      <w:r w:rsidRPr="007C4285">
        <w:rPr>
          <w:rFonts w:ascii="Times New Roman" w:hAnsi="Times New Roman" w:cs="Times New Roman"/>
          <w:sz w:val="24"/>
          <w:szCs w:val="24"/>
        </w:rPr>
        <w:t>,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«Детский оркестр»,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музыкальные записи, музыкальная игра «Угадай мелодию» (презентация).</w:t>
      </w:r>
    </w:p>
    <w:p w:rsidR="0097149E" w:rsidRPr="007C4285" w:rsidRDefault="002D3675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2.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«Разбудим голосок»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«Голос – одежда нашей речи». 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lastRenderedPageBreak/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В.Емельянов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6A360A" w:rsidRPr="007C4285">
        <w:rPr>
          <w:rFonts w:ascii="Times New Roman" w:hAnsi="Times New Roman" w:cs="Times New Roman"/>
          <w:sz w:val="24"/>
          <w:szCs w:val="24"/>
        </w:rPr>
        <w:t>голоса» - Санкт-Петербург – 2015</w:t>
      </w:r>
      <w:r w:rsidRPr="007C4285">
        <w:rPr>
          <w:rFonts w:ascii="Times New Roman" w:hAnsi="Times New Roman" w:cs="Times New Roman"/>
          <w:sz w:val="24"/>
          <w:szCs w:val="24"/>
        </w:rPr>
        <w:t>,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М.Щетинин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«Дыхательная гимнастика»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А.Н.Стрельн</w:t>
      </w:r>
      <w:r w:rsidR="006A360A" w:rsidRPr="007C4285">
        <w:rPr>
          <w:rFonts w:ascii="Times New Roman" w:hAnsi="Times New Roman" w:cs="Times New Roman"/>
          <w:sz w:val="24"/>
          <w:szCs w:val="24"/>
        </w:rPr>
        <w:t>иковой</w:t>
      </w:r>
      <w:proofErr w:type="spellEnd"/>
      <w:r w:rsidR="006A360A" w:rsidRPr="007C4285">
        <w:rPr>
          <w:rFonts w:ascii="Times New Roman" w:hAnsi="Times New Roman" w:cs="Times New Roman"/>
          <w:sz w:val="24"/>
          <w:szCs w:val="24"/>
        </w:rPr>
        <w:t xml:space="preserve"> - Москва "Метафора" – 201</w:t>
      </w:r>
      <w:r w:rsidRPr="007C4285">
        <w:rPr>
          <w:rFonts w:ascii="Times New Roman" w:hAnsi="Times New Roman" w:cs="Times New Roman"/>
          <w:sz w:val="24"/>
          <w:szCs w:val="24"/>
        </w:rPr>
        <w:t>5,</w:t>
      </w:r>
    </w:p>
    <w:p w:rsidR="0097149E" w:rsidRPr="007C4285" w:rsidRDefault="002D3675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3.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«Развитие голоса»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C4285">
        <w:rPr>
          <w:rFonts w:ascii="Times New Roman" w:hAnsi="Times New Roman" w:cs="Times New Roman"/>
          <w:sz w:val="24"/>
          <w:szCs w:val="24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Формы - групповые игры, сольное и хоровое пение.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В.Емельянов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«Развитие голоса» -</w:t>
      </w:r>
      <w:r w:rsidR="006A360A" w:rsidRPr="007C4285">
        <w:rPr>
          <w:rFonts w:ascii="Times New Roman" w:hAnsi="Times New Roman" w:cs="Times New Roman"/>
          <w:sz w:val="24"/>
          <w:szCs w:val="24"/>
        </w:rPr>
        <w:t xml:space="preserve"> Санкт-Петербург - 2015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Е.И.Юдина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«Первые уроки музыки и творче</w:t>
      </w:r>
      <w:r w:rsidR="006A360A" w:rsidRPr="007C4285">
        <w:rPr>
          <w:rFonts w:ascii="Times New Roman" w:hAnsi="Times New Roman" w:cs="Times New Roman"/>
          <w:sz w:val="24"/>
          <w:szCs w:val="24"/>
        </w:rPr>
        <w:t>ства» - Москва "Аквариум" - 2015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4. Тема «Фольклор»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Действенное знакомство с преданиями, традициями, обрядами, играми и праздниками русского народа  расширяет неразрывную связь искусства с жизнью, с истоками русского народа.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Формы – импровизация игр, хороводов, сказок, КВН.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Русские народные сказки, песни,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>, пословицы, считалки.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«Рождество» - пьеса для школьного театра/ </w:t>
      </w:r>
      <w:r w:rsidR="006A360A" w:rsidRPr="007C4285">
        <w:rPr>
          <w:rFonts w:ascii="Times New Roman" w:hAnsi="Times New Roman" w:cs="Times New Roman"/>
          <w:sz w:val="24"/>
          <w:szCs w:val="24"/>
        </w:rPr>
        <w:t>Газета «Начальная школа».2015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Шмаков С.А. «От игры к самовосп</w:t>
      </w:r>
      <w:r w:rsidR="006A360A" w:rsidRPr="007C4285">
        <w:rPr>
          <w:rFonts w:ascii="Times New Roman" w:hAnsi="Times New Roman" w:cs="Times New Roman"/>
          <w:sz w:val="24"/>
          <w:szCs w:val="24"/>
        </w:rPr>
        <w:t>итанию». – М.: Новая школа,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Видеокамера, компьютер, проектор, экран.</w:t>
      </w:r>
    </w:p>
    <w:p w:rsidR="0097149E" w:rsidRPr="007C4285" w:rsidRDefault="00385458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5.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«Музыка»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Формы – экскурсии, постановка музыкальных сказок, концертов.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Д.Б.Кабалевский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«Как рассказывать детям о </w:t>
      </w:r>
      <w:r w:rsidR="006A360A" w:rsidRPr="007C4285">
        <w:rPr>
          <w:rFonts w:ascii="Times New Roman" w:hAnsi="Times New Roman" w:cs="Times New Roman"/>
          <w:sz w:val="24"/>
          <w:szCs w:val="24"/>
        </w:rPr>
        <w:t>музыке?» - М.: Просвещение,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В.Б.Григорович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З.М.Андреева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«Слово о</w:t>
      </w:r>
      <w:r w:rsidR="006A360A" w:rsidRPr="007C4285">
        <w:rPr>
          <w:rFonts w:ascii="Times New Roman" w:hAnsi="Times New Roman" w:cs="Times New Roman"/>
          <w:sz w:val="24"/>
          <w:szCs w:val="24"/>
        </w:rPr>
        <w:t xml:space="preserve"> музыке» - М.: Просвещение,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Н.А.Капишников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«Музыкальный</w:t>
      </w:r>
      <w:r w:rsidR="006A360A" w:rsidRPr="007C4285">
        <w:rPr>
          <w:rFonts w:ascii="Times New Roman" w:hAnsi="Times New Roman" w:cs="Times New Roman"/>
          <w:sz w:val="24"/>
          <w:szCs w:val="24"/>
        </w:rPr>
        <w:t xml:space="preserve"> момент» - М.: Просвещение,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97149E" w:rsidRPr="007C4285" w:rsidRDefault="003B0C82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6.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«Творчество»</w:t>
      </w:r>
    </w:p>
    <w:p w:rsidR="0097149E" w:rsidRPr="007C4285" w:rsidRDefault="00EE4749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</w:t>
      </w:r>
      <w:r w:rsidR="0097149E" w:rsidRPr="007C4285">
        <w:rPr>
          <w:rFonts w:ascii="Times New Roman" w:hAnsi="Times New Roman" w:cs="Times New Roman"/>
          <w:sz w:val="24"/>
          <w:szCs w:val="24"/>
        </w:rPr>
        <w:t>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lastRenderedPageBreak/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7C428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C4285">
        <w:rPr>
          <w:rFonts w:ascii="Times New Roman" w:hAnsi="Times New Roman" w:cs="Times New Roman"/>
          <w:sz w:val="24"/>
          <w:szCs w:val="24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Формы – творческие игры, конкурсы.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Методическое обеспечение: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Е.И.Юдина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«Первые уроки музыки и тв</w:t>
      </w:r>
      <w:r w:rsidR="006A360A" w:rsidRPr="007C4285">
        <w:rPr>
          <w:rFonts w:ascii="Times New Roman" w:hAnsi="Times New Roman" w:cs="Times New Roman"/>
          <w:sz w:val="24"/>
          <w:szCs w:val="24"/>
        </w:rPr>
        <w:t>орчества» - М. "Аквариум" –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Т.А.Затямина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«Современный урок </w:t>
      </w:r>
      <w:r w:rsidR="006A360A" w:rsidRPr="007C4285">
        <w:rPr>
          <w:rFonts w:ascii="Times New Roman" w:hAnsi="Times New Roman" w:cs="Times New Roman"/>
          <w:sz w:val="24"/>
          <w:szCs w:val="24"/>
        </w:rPr>
        <w:t>музыки» - Москва "Глобус" - 2015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Л.В.Масленникова-Золина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 «Необычные уроки 1-4 классы» - </w:t>
      </w:r>
      <w:r w:rsidR="006A360A" w:rsidRPr="007C4285">
        <w:rPr>
          <w:rFonts w:ascii="Times New Roman" w:hAnsi="Times New Roman" w:cs="Times New Roman"/>
          <w:sz w:val="24"/>
          <w:szCs w:val="24"/>
        </w:rPr>
        <w:t>Волгоград - 2015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Видеокамера, компьютер, проектор, экран.</w:t>
      </w:r>
    </w:p>
    <w:p w:rsidR="0097149E" w:rsidRPr="007C4285" w:rsidRDefault="0018785F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7. Раздел</w:t>
      </w:r>
      <w:r w:rsidR="0097149E" w:rsidRPr="007C4285">
        <w:rPr>
          <w:rFonts w:ascii="Times New Roman" w:hAnsi="Times New Roman" w:cs="Times New Roman"/>
          <w:sz w:val="24"/>
          <w:szCs w:val="24"/>
        </w:rPr>
        <w:t xml:space="preserve"> «Радуга талантов»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Содержание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Методическое обеспечение: сборник сценариев  </w:t>
      </w:r>
      <w:proofErr w:type="spellStart"/>
      <w:r w:rsidRPr="007C4285">
        <w:rPr>
          <w:rFonts w:ascii="Times New Roman" w:hAnsi="Times New Roman" w:cs="Times New Roman"/>
          <w:sz w:val="24"/>
          <w:szCs w:val="24"/>
        </w:rPr>
        <w:t>О.Емельяновой</w:t>
      </w:r>
      <w:proofErr w:type="spellEnd"/>
      <w:r w:rsidRPr="007C4285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Компьютер,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музыкальный центр (караоке),</w:t>
      </w:r>
    </w:p>
    <w:p w:rsidR="0097149E" w:rsidRPr="007C4285" w:rsidRDefault="0097149E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>диски с записью музыкальных сказок,</w:t>
      </w:r>
    </w:p>
    <w:p w:rsidR="0024337F" w:rsidRPr="007C4285" w:rsidRDefault="007C4285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24337F" w:rsidRPr="007C4285" w:rsidRDefault="0024337F" w:rsidP="007C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9E" w:rsidRPr="007C4285" w:rsidRDefault="0097149E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27BE" w:rsidRPr="007C4285">
        <w:rPr>
          <w:rFonts w:ascii="Times New Roman" w:hAnsi="Times New Roman" w:cs="Times New Roman"/>
          <w:sz w:val="24"/>
          <w:szCs w:val="24"/>
        </w:rPr>
        <w:t xml:space="preserve">6. </w:t>
      </w:r>
      <w:r w:rsidRPr="007C4285">
        <w:rPr>
          <w:rFonts w:ascii="Times New Roman" w:hAnsi="Times New Roman" w:cs="Times New Roman"/>
          <w:sz w:val="24"/>
          <w:szCs w:val="24"/>
        </w:rPr>
        <w:t xml:space="preserve">Тематический план занятий </w:t>
      </w:r>
    </w:p>
    <w:tbl>
      <w:tblPr>
        <w:tblW w:w="9640" w:type="dxa"/>
        <w:tblInd w:w="-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1134"/>
        <w:gridCol w:w="1134"/>
      </w:tblGrid>
      <w:tr w:rsidR="0018785F" w:rsidRPr="007C4285" w:rsidTr="00D21F44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8785F" w:rsidRPr="007C4285" w:rsidTr="00D21F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«Шумовые и музыкальные звуки»</w:t>
            </w:r>
            <w:r w:rsidRPr="007C42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D17122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5F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мелодией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18785F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окружающего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18785F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мелодию»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18785F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«Разбудим голосок»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5F" w:rsidRPr="007C4285" w:rsidTr="00D21F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голосовым аппаратом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18785F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охрана голоса.</w:t>
            </w:r>
          </w:p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85F" w:rsidRPr="007C4285" w:rsidRDefault="0018785F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785F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A14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</w:t>
            </w:r>
            <w:r w:rsidR="003F0457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тембров</w:t>
            </w:r>
            <w:r w:rsidR="00CB0913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разученных пес</w:t>
            </w:r>
            <w:r w:rsidR="00442FD4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игр</w:t>
            </w:r>
            <w:r w:rsidR="000E5E4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«Развитие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«Зимушка». Разучивание движений танца снежинок.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песней «Зимушка». Разучивание танца.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«Первый снег». Знакомство с игрой на различение тембра «Догадайся, кто поёт» Тиличеева.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песней «Первый снег»</w:t>
            </w:r>
            <w:proofErr w:type="gramStart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движений танца «Первый снег»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разученных песен и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новогодних песен.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B0913"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«Музыка»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«Музыкальные загадки»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«Музыка-здоровье-жизнь»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«Композитор </w:t>
            </w:r>
            <w:proofErr w:type="gramStart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 –слушатель»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0E5E4E"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«Фольклор»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родным просторам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 русского народа «Бояре», «Музыкальный ручеек».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E17A8B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40D6E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школьных частушек. Игра на ложках.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частушек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9083C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«9 </w:t>
            </w:r>
            <w:proofErr w:type="gramStart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CB0913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</w:t>
            </w:r>
            <w:proofErr w:type="gramEnd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песней «9 </w:t>
            </w:r>
            <w:proofErr w:type="gramStart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CB0913"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</w:t>
            </w:r>
            <w:proofErr w:type="gramEnd"/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0E5E4E"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«Творчество»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0D6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Музыкально-театрализованная импровизация. </w:t>
            </w:r>
          </w:p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175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240D6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240D6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240D6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240D6E" w:rsidRPr="007C4285" w:rsidRDefault="00240D6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id.gjdgxs"/>
            <w:bookmarkEnd w:id="1"/>
            <w:r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0E5E4E" w:rsidRPr="007C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«Радуга талантов»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1D0F65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13" w:rsidRPr="007C4285" w:rsidTr="00D21F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913" w:rsidRPr="007C4285" w:rsidRDefault="00FF5374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913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концерту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913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0913" w:rsidRPr="007C4285" w:rsidRDefault="002125F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</w:tr>
      <w:tr w:rsidR="000E5E4E" w:rsidRPr="007C4285" w:rsidTr="00240D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FF5374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CB0913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E4E" w:rsidRPr="007C4285" w:rsidRDefault="000E5E4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E4E" w:rsidRPr="007C4285" w:rsidRDefault="002125FE" w:rsidP="007C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</w:tbl>
    <w:p w:rsidR="00DE54FA" w:rsidRPr="007C4285" w:rsidRDefault="00DE54FA" w:rsidP="007C4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27BE" w:rsidRPr="0097149E" w:rsidRDefault="00E027BE" w:rsidP="00E027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7BE" w:rsidRPr="0097149E" w:rsidSect="007C4285">
      <w:footerReference w:type="default" r:id="rId9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6A" w:rsidRDefault="00803F6A" w:rsidP="00382839">
      <w:pPr>
        <w:spacing w:after="0" w:line="240" w:lineRule="auto"/>
      </w:pPr>
      <w:r>
        <w:separator/>
      </w:r>
    </w:p>
  </w:endnote>
  <w:endnote w:type="continuationSeparator" w:id="0">
    <w:p w:rsidR="00803F6A" w:rsidRDefault="00803F6A" w:rsidP="0038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72721"/>
      <w:docPartObj>
        <w:docPartGallery w:val="Page Numbers (Bottom of Page)"/>
        <w:docPartUnique/>
      </w:docPartObj>
    </w:sdtPr>
    <w:sdtEndPr/>
    <w:sdtContent>
      <w:p w:rsidR="00382839" w:rsidRDefault="003828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85">
          <w:rPr>
            <w:noProof/>
          </w:rPr>
          <w:t>7</w:t>
        </w:r>
        <w:r>
          <w:fldChar w:fldCharType="end"/>
        </w:r>
      </w:p>
    </w:sdtContent>
  </w:sdt>
  <w:p w:rsidR="00382839" w:rsidRDefault="00382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6A" w:rsidRDefault="00803F6A" w:rsidP="00382839">
      <w:pPr>
        <w:spacing w:after="0" w:line="240" w:lineRule="auto"/>
      </w:pPr>
      <w:r>
        <w:separator/>
      </w:r>
    </w:p>
  </w:footnote>
  <w:footnote w:type="continuationSeparator" w:id="0">
    <w:p w:rsidR="00803F6A" w:rsidRDefault="00803F6A" w:rsidP="0038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3A3"/>
    <w:multiLevelType w:val="hybridMultilevel"/>
    <w:tmpl w:val="D25E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D"/>
    <w:rsid w:val="000A11C8"/>
    <w:rsid w:val="000E5E4E"/>
    <w:rsid w:val="0018785F"/>
    <w:rsid w:val="001940F2"/>
    <w:rsid w:val="001C1D03"/>
    <w:rsid w:val="001D0F65"/>
    <w:rsid w:val="001D64DD"/>
    <w:rsid w:val="002125FE"/>
    <w:rsid w:val="00240D6E"/>
    <w:rsid w:val="0024337F"/>
    <w:rsid w:val="00264545"/>
    <w:rsid w:val="00276D3D"/>
    <w:rsid w:val="00285198"/>
    <w:rsid w:val="002875A7"/>
    <w:rsid w:val="002D3675"/>
    <w:rsid w:val="00313579"/>
    <w:rsid w:val="00382839"/>
    <w:rsid w:val="00385458"/>
    <w:rsid w:val="003B0C82"/>
    <w:rsid w:val="003C7A14"/>
    <w:rsid w:val="003F0457"/>
    <w:rsid w:val="00442FD4"/>
    <w:rsid w:val="00472B09"/>
    <w:rsid w:val="00517C8A"/>
    <w:rsid w:val="00545C03"/>
    <w:rsid w:val="005A61FD"/>
    <w:rsid w:val="00643F3B"/>
    <w:rsid w:val="00676701"/>
    <w:rsid w:val="006A360A"/>
    <w:rsid w:val="00707172"/>
    <w:rsid w:val="00753135"/>
    <w:rsid w:val="00771E54"/>
    <w:rsid w:val="007C4285"/>
    <w:rsid w:val="00803F6A"/>
    <w:rsid w:val="00835175"/>
    <w:rsid w:val="00863FA0"/>
    <w:rsid w:val="00950D97"/>
    <w:rsid w:val="0097149E"/>
    <w:rsid w:val="00A6317A"/>
    <w:rsid w:val="00AD5C4B"/>
    <w:rsid w:val="00B272B1"/>
    <w:rsid w:val="00B27F3C"/>
    <w:rsid w:val="00B41BBA"/>
    <w:rsid w:val="00C4011D"/>
    <w:rsid w:val="00C456DA"/>
    <w:rsid w:val="00C65120"/>
    <w:rsid w:val="00C9083C"/>
    <w:rsid w:val="00CB0913"/>
    <w:rsid w:val="00D17122"/>
    <w:rsid w:val="00D21F44"/>
    <w:rsid w:val="00D86CEF"/>
    <w:rsid w:val="00D915DA"/>
    <w:rsid w:val="00DE54FA"/>
    <w:rsid w:val="00DE7CB6"/>
    <w:rsid w:val="00E027BE"/>
    <w:rsid w:val="00E17A8B"/>
    <w:rsid w:val="00ED3B48"/>
    <w:rsid w:val="00EE2E62"/>
    <w:rsid w:val="00EE36E2"/>
    <w:rsid w:val="00EE3DBF"/>
    <w:rsid w:val="00EE4749"/>
    <w:rsid w:val="00F17FBE"/>
    <w:rsid w:val="00F962AB"/>
    <w:rsid w:val="00FA792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54FA"/>
  </w:style>
  <w:style w:type="character" w:customStyle="1" w:styleId="c6">
    <w:name w:val="c6"/>
    <w:basedOn w:val="a0"/>
    <w:rsid w:val="00DE54FA"/>
  </w:style>
  <w:style w:type="character" w:customStyle="1" w:styleId="c0">
    <w:name w:val="c0"/>
    <w:basedOn w:val="a0"/>
    <w:rsid w:val="00DE54FA"/>
  </w:style>
  <w:style w:type="character" w:customStyle="1" w:styleId="c8">
    <w:name w:val="c8"/>
    <w:basedOn w:val="a0"/>
    <w:rsid w:val="00DE54FA"/>
  </w:style>
  <w:style w:type="paragraph" w:styleId="a4">
    <w:name w:val="List Paragraph"/>
    <w:basedOn w:val="a"/>
    <w:uiPriority w:val="34"/>
    <w:qFormat/>
    <w:rsid w:val="00B41B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839"/>
  </w:style>
  <w:style w:type="paragraph" w:styleId="a7">
    <w:name w:val="footer"/>
    <w:basedOn w:val="a"/>
    <w:link w:val="a8"/>
    <w:uiPriority w:val="99"/>
    <w:unhideWhenUsed/>
    <w:rsid w:val="003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839"/>
  </w:style>
  <w:style w:type="paragraph" w:styleId="a9">
    <w:name w:val="Balloon Text"/>
    <w:basedOn w:val="a"/>
    <w:link w:val="aa"/>
    <w:uiPriority w:val="99"/>
    <w:semiHidden/>
    <w:unhideWhenUsed/>
    <w:rsid w:val="007C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54FA"/>
  </w:style>
  <w:style w:type="character" w:customStyle="1" w:styleId="c6">
    <w:name w:val="c6"/>
    <w:basedOn w:val="a0"/>
    <w:rsid w:val="00DE54FA"/>
  </w:style>
  <w:style w:type="character" w:customStyle="1" w:styleId="c0">
    <w:name w:val="c0"/>
    <w:basedOn w:val="a0"/>
    <w:rsid w:val="00DE54FA"/>
  </w:style>
  <w:style w:type="character" w:customStyle="1" w:styleId="c8">
    <w:name w:val="c8"/>
    <w:basedOn w:val="a0"/>
    <w:rsid w:val="00DE54FA"/>
  </w:style>
  <w:style w:type="paragraph" w:styleId="a4">
    <w:name w:val="List Paragraph"/>
    <w:basedOn w:val="a"/>
    <w:uiPriority w:val="34"/>
    <w:qFormat/>
    <w:rsid w:val="00B41B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839"/>
  </w:style>
  <w:style w:type="paragraph" w:styleId="a7">
    <w:name w:val="footer"/>
    <w:basedOn w:val="a"/>
    <w:link w:val="a8"/>
    <w:uiPriority w:val="99"/>
    <w:unhideWhenUsed/>
    <w:rsid w:val="003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839"/>
  </w:style>
  <w:style w:type="paragraph" w:styleId="a9">
    <w:name w:val="Balloon Text"/>
    <w:basedOn w:val="a"/>
    <w:link w:val="aa"/>
    <w:uiPriority w:val="99"/>
    <w:semiHidden/>
    <w:unhideWhenUsed/>
    <w:rsid w:val="007C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8573-550D-4B1E-B859-331ABAA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Недбаев</dc:creator>
  <cp:keywords/>
  <dc:description/>
  <cp:lastModifiedBy>3</cp:lastModifiedBy>
  <cp:revision>49</cp:revision>
  <cp:lastPrinted>2019-12-03T12:28:00Z</cp:lastPrinted>
  <dcterms:created xsi:type="dcterms:W3CDTF">2017-09-07T13:43:00Z</dcterms:created>
  <dcterms:modified xsi:type="dcterms:W3CDTF">2019-12-03T12:28:00Z</dcterms:modified>
</cp:coreProperties>
</file>