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F" w:rsidRPr="0026623B" w:rsidRDefault="00BA438F" w:rsidP="00BA438F">
      <w:pPr>
        <w:tabs>
          <w:tab w:val="left" w:pos="39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23B">
        <w:rPr>
          <w:rFonts w:ascii="Times New Roman" w:hAnsi="Times New Roman"/>
          <w:b/>
          <w:sz w:val="28"/>
          <w:szCs w:val="28"/>
        </w:rPr>
        <w:t>Социальный проект  к 75-летию Победы</w:t>
      </w:r>
    </w:p>
    <w:p w:rsidR="00BA438F" w:rsidRPr="0026623B" w:rsidRDefault="00BA438F" w:rsidP="00BA4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23B">
        <w:rPr>
          <w:rFonts w:ascii="Times New Roman" w:hAnsi="Times New Roman"/>
          <w:b/>
          <w:sz w:val="28"/>
          <w:szCs w:val="28"/>
        </w:rPr>
        <w:t>«Память, которой не будет конца»</w:t>
      </w:r>
    </w:p>
    <w:p w:rsidR="00BA438F" w:rsidRDefault="00BA438F" w:rsidP="00BA438F">
      <w:pPr>
        <w:pStyle w:val="a4"/>
        <w:tabs>
          <w:tab w:val="left" w:pos="-426"/>
          <w:tab w:val="left" w:pos="142"/>
        </w:tabs>
        <w:ind w:left="-284" w:right="-540"/>
        <w:rPr>
          <w:rStyle w:val="a6"/>
          <w:b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проекта:</w:t>
      </w:r>
      <w:r>
        <w:rPr>
          <w:rStyle w:val="a6"/>
          <w:b/>
        </w:rPr>
        <w:t xml:space="preserve"> </w:t>
      </w:r>
    </w:p>
    <w:p w:rsidR="00BA438F" w:rsidRPr="009E63CC" w:rsidRDefault="00BA438F" w:rsidP="00BA438F">
      <w:pPr>
        <w:pStyle w:val="a4"/>
        <w:tabs>
          <w:tab w:val="left" w:pos="-426"/>
          <w:tab w:val="left" w:pos="142"/>
        </w:tabs>
        <w:ind w:left="-284" w:right="-540"/>
        <w:rPr>
          <w:i/>
          <w:iCs/>
        </w:rPr>
      </w:pPr>
      <w:r>
        <w:rPr>
          <w:rFonts w:ascii="Times New Roman" w:hAnsi="Times New Roman"/>
          <w:sz w:val="28"/>
          <w:szCs w:val="28"/>
        </w:rPr>
        <w:t xml:space="preserve">Проект  </w:t>
      </w:r>
      <w:r w:rsidRPr="0026623B">
        <w:rPr>
          <w:rFonts w:ascii="Times New Roman" w:hAnsi="Times New Roman"/>
          <w:b/>
          <w:sz w:val="28"/>
          <w:szCs w:val="28"/>
        </w:rPr>
        <w:t>«Память, которой не будет конца»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состоит из двух разделов: </w:t>
      </w:r>
      <w:r>
        <w:rPr>
          <w:rFonts w:ascii="Times New Roman" w:hAnsi="Times New Roman"/>
          <w:sz w:val="28"/>
          <w:szCs w:val="28"/>
          <w:u w:val="single"/>
        </w:rPr>
        <w:t xml:space="preserve">«Дорогою Победы»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  <w:u w:val="single"/>
        </w:rPr>
        <w:t>«Долг памяти»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</w:t>
      </w: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«Дорогою Победы»</w:t>
      </w:r>
      <w:r>
        <w:rPr>
          <w:rFonts w:ascii="Times New Roman" w:hAnsi="Times New Roman"/>
          <w:sz w:val="28"/>
          <w:szCs w:val="28"/>
        </w:rPr>
        <w:t xml:space="preserve"> - содержит комплекс мероприятий направленных  на передачу молодому поколению правды о героических событиях, вовлечение молодежи в активное освоение наследия военных лет.  Сохранение и увековечение памяти о войне, солдатах и офицерах, победивших врага. Главный упор в плане сделан на передачу молодому поколению правды о героических событиях, вовлечение молодежи в активное освоение наследия военных лет.</w:t>
      </w: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</w:rPr>
      </w:pP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righ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Цель </w:t>
      </w: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Style w:val="c1"/>
        </w:rPr>
      </w:pP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подвигу Советского народа в годы Великой Отечественной войны через непосредственное общение с участниками и свидетелями Великой Отечественной войны, общественно-полезную деятельность по сохранению памяти о погибших воинах и умерших ветеранах ВОВ.</w:t>
      </w:r>
    </w:p>
    <w:p w:rsidR="00BA438F" w:rsidRPr="00BA438F" w:rsidRDefault="00BA438F" w:rsidP="00BA438F">
      <w:pPr>
        <w:tabs>
          <w:tab w:val="left" w:pos="-426"/>
          <w:tab w:val="left" w:pos="142"/>
          <w:tab w:val="left" w:pos="4129"/>
          <w:tab w:val="center" w:pos="4904"/>
        </w:tabs>
        <w:spacing w:line="240" w:lineRule="auto"/>
        <w:ind w:left="-284" w:right="-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</w:p>
    <w:p w:rsidR="00BA438F" w:rsidRDefault="00BA438F" w:rsidP="00BA438F">
      <w:pPr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представление о значении Победы нашего народа в Великой Отечественной войне;   </w:t>
      </w:r>
    </w:p>
    <w:p w:rsidR="00BA438F" w:rsidRDefault="00BA438F" w:rsidP="00BA438F">
      <w:pPr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расширить </w:t>
      </w:r>
      <w:r>
        <w:rPr>
          <w:rFonts w:ascii="Times New Roman" w:hAnsi="Times New Roman"/>
          <w:sz w:val="28"/>
          <w:szCs w:val="28"/>
        </w:rPr>
        <w:t>представления   о мужестве, отваге и героизме  советского  народа;</w:t>
      </w:r>
    </w:p>
    <w:p w:rsidR="00BA438F" w:rsidRDefault="00BA438F" w:rsidP="00BA438F">
      <w:pPr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обогатить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учащихся  о Героях ВОВ, ветеранах тыла и </w:t>
      </w:r>
      <w:r>
        <w:rPr>
          <w:rFonts w:ascii="Times New Roman" w:hAnsi="Times New Roman"/>
          <w:sz w:val="28"/>
          <w:szCs w:val="28"/>
        </w:rPr>
        <w:t>детях войны;</w:t>
      </w:r>
    </w:p>
    <w:p w:rsidR="00BA438F" w:rsidRDefault="00BA438F" w:rsidP="00BA438F">
      <w:pPr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выражению полученных знаний через продуктивные виды деятельности;</w:t>
      </w:r>
    </w:p>
    <w:p w:rsidR="00BA438F" w:rsidRDefault="00BA438F" w:rsidP="00BA438F">
      <w:pPr>
        <w:numPr>
          <w:ilvl w:val="0"/>
          <w:numId w:val="1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и потребность в сохранении достоверности исторического прошлого своей  страны, воинской славы России.</w:t>
      </w:r>
    </w:p>
    <w:p w:rsidR="00BA438F" w:rsidRDefault="00BA438F" w:rsidP="00BA438F">
      <w:pPr>
        <w:pStyle w:val="a4"/>
        <w:tabs>
          <w:tab w:val="left" w:pos="-426"/>
          <w:tab w:val="left" w:pos="142"/>
        </w:tabs>
        <w:spacing w:line="276" w:lineRule="auto"/>
        <w:ind w:right="-540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BA438F" w:rsidRPr="00BA438F" w:rsidRDefault="00BA438F" w:rsidP="00BA4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C">
        <w:rPr>
          <w:rFonts w:ascii="Times New Roman" w:eastAsia="Times New Roman" w:hAnsi="Times New Roman" w:cs="Times New Roman"/>
          <w:sz w:val="28"/>
          <w:szCs w:val="28"/>
        </w:rPr>
        <w:t>Информационная карта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3CC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компоненты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tabs>
                <w:tab w:val="left" w:pos="39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38F">
              <w:rPr>
                <w:rFonts w:ascii="Times New Roman" w:hAnsi="Times New Roman"/>
                <w:sz w:val="28"/>
                <w:szCs w:val="28"/>
              </w:rPr>
              <w:t>Социальный проект  к 75-летию Победы</w:t>
            </w:r>
          </w:p>
          <w:p w:rsidR="00BA438F" w:rsidRPr="00BA438F" w:rsidRDefault="00BA438F" w:rsidP="003D6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38F">
              <w:rPr>
                <w:rFonts w:ascii="Times New Roman" w:hAnsi="Times New Roman"/>
                <w:sz w:val="28"/>
                <w:szCs w:val="28"/>
              </w:rPr>
              <w:t xml:space="preserve">«Память, которой не будет конца», </w:t>
            </w:r>
            <w:proofErr w:type="spellStart"/>
            <w:r w:rsidRPr="00BA438F">
              <w:rPr>
                <w:rFonts w:ascii="Times New Roman" w:hAnsi="Times New Roman"/>
                <w:sz w:val="28"/>
                <w:szCs w:val="28"/>
              </w:rPr>
              <w:t>подпроект</w:t>
            </w:r>
            <w:proofErr w:type="spellEnd"/>
            <w:r w:rsidRPr="00BA438F">
              <w:rPr>
                <w:rFonts w:ascii="Times New Roman" w:hAnsi="Times New Roman"/>
                <w:sz w:val="28"/>
                <w:szCs w:val="28"/>
              </w:rPr>
              <w:t xml:space="preserve"> «Дорогою Победы».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2019 года – май 2020 года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и руководитель</w:t>
            </w: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старшеклассников школьного ученического Самоуправления МБОУ СШ «Центр образования» </w:t>
            </w:r>
            <w:proofErr w:type="spellStart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олгодонска</w:t>
            </w:r>
            <w:proofErr w:type="spellEnd"/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Педагоги, обучающиеся 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Эколого-исторический музей города Волгодонска, родительская общественность, Совет ветеранов 8 микрорайона, Депутат  8 </w:t>
            </w: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микрорайона С.А. Асташкин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способствующих патриотическому, духовному развитию подростков, расширение их социального опыта путем вовлечения подростков в общественно-полезный труд. Приобщение ребят к изучению истории Великой Отечественной войны, сохранению преемственности поколений, формированию уважения к военной истории России.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Воспитывать гражданско-патриотические чувства к Родине, ветеранам войны, воинам российской армии;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2.  Воспитывать уважение и чувство благодарности ко всем, кто защищал и защищает нашу Родину.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3.Организовать реализацию Акций в рамках проекта.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4. Вовлечь ребят в социально-значимые дела по задуманному плану проекта.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5.Организовать продуктивную совместную деятельность организаторов, партнеров и участников проекта.</w:t>
            </w:r>
          </w:p>
          <w:p w:rsidR="00BA438F" w:rsidRPr="00BA438F" w:rsidRDefault="00BA438F" w:rsidP="00E349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Развивать коммуникативные навыки, интеллектуальные и творческие способности подростков в совместной общественно-полезной, социально-активной и познавательной деятельности. 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39"/>
                <w:sz w:val="28"/>
                <w:szCs w:val="28"/>
              </w:rPr>
              <w:t>1.Организационно-адаптационный</w:t>
            </w:r>
            <w:r w:rsidRPr="00BA438F">
              <w:rPr>
                <w:rStyle w:val="c1"/>
                <w:sz w:val="28"/>
                <w:szCs w:val="28"/>
              </w:rPr>
              <w:t> (планирование, презентация, организация работы по реализации проекта, подбор диагностического материала и проведение входящей диагностики)</w:t>
            </w:r>
          </w:p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1"/>
                <w:sz w:val="28"/>
                <w:szCs w:val="28"/>
              </w:rPr>
              <w:t>–д</w:t>
            </w:r>
            <w:r>
              <w:rPr>
                <w:rStyle w:val="c1"/>
                <w:sz w:val="28"/>
                <w:szCs w:val="28"/>
              </w:rPr>
              <w:t>о  24.11</w:t>
            </w:r>
            <w:r w:rsidRPr="00BA438F">
              <w:rPr>
                <w:rStyle w:val="c1"/>
                <w:sz w:val="28"/>
                <w:szCs w:val="28"/>
              </w:rPr>
              <w:t>.2019 года;</w:t>
            </w:r>
          </w:p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39"/>
                <w:sz w:val="28"/>
                <w:szCs w:val="28"/>
              </w:rPr>
              <w:t>2.Основной</w:t>
            </w:r>
            <w:r w:rsidRPr="00BA438F">
              <w:rPr>
                <w:rStyle w:val="c1"/>
                <w:sz w:val="28"/>
                <w:szCs w:val="28"/>
              </w:rPr>
              <w:t> (работа по проекту на всех уровнях, мониторинг промежуточных результатов реализации проекта)</w:t>
            </w:r>
          </w:p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1"/>
                <w:sz w:val="28"/>
                <w:szCs w:val="28"/>
              </w:rPr>
              <w:t>–декабрь 2019г.– май 2020 г.;</w:t>
            </w:r>
          </w:p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39"/>
                <w:sz w:val="28"/>
                <w:szCs w:val="28"/>
              </w:rPr>
              <w:t>3.</w:t>
            </w:r>
            <w:proofErr w:type="gramStart"/>
            <w:r w:rsidRPr="00BA438F">
              <w:rPr>
                <w:rStyle w:val="c39"/>
                <w:sz w:val="28"/>
                <w:szCs w:val="28"/>
              </w:rPr>
              <w:t>Аналитический</w:t>
            </w:r>
            <w:proofErr w:type="gramEnd"/>
            <w:r w:rsidRPr="00BA438F">
              <w:rPr>
                <w:rStyle w:val="c39"/>
                <w:sz w:val="28"/>
                <w:szCs w:val="28"/>
              </w:rPr>
              <w:t xml:space="preserve"> –</w:t>
            </w:r>
            <w:r w:rsidRPr="00BA438F">
              <w:rPr>
                <w:rStyle w:val="c1"/>
                <w:sz w:val="28"/>
                <w:szCs w:val="28"/>
              </w:rPr>
              <w:t> (подведение итогов работы в рамках проекта,  итоговых  исследований)</w:t>
            </w:r>
          </w:p>
          <w:p w:rsidR="00BA438F" w:rsidRPr="00BA438F" w:rsidRDefault="00BA438F" w:rsidP="003D6B28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BA438F">
              <w:rPr>
                <w:rStyle w:val="c1"/>
                <w:sz w:val="28"/>
                <w:szCs w:val="28"/>
              </w:rPr>
              <w:t>- май  2020 г.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результаты проекта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Краткосрочные результаты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В реализации данного проекта будут задействованы обучающиеся и педагоги МБОУ </w:t>
            </w: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Ульяновской СОШ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2. За период проведения Акций будут охвачены   ветераны ВОВ, тружеников тыла, проживающие на территории школы, обелиск воинам с. Ульянова, погибшим во время войны.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Долгосрочные результаты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38F" w:rsidRPr="00BA438F" w:rsidRDefault="00BA438F" w:rsidP="003D6B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/>
                <w:sz w:val="28"/>
                <w:szCs w:val="28"/>
              </w:rPr>
              <w:t>1. Реализация Проекта позволит привлечь внимание подростков к событиям Великой Отечественной войны, обогатит духовный мир, приобщит подрастающее поколение к национальной истории и воспитанию гражданственности, патриотизма  и любви к Родине;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2. Участие в социально-полезной деятельности будет способствовать  приобретению новых навыков социального общения, развитию у детей чувства гордости за свой труд; развитию личности ребят путем прививания чувства благодарности и сопереживания героям войны; проявления подрастающим поколениям  внимания и уважения к ветеранам, пожилым людям.</w:t>
            </w:r>
          </w:p>
        </w:tc>
      </w:tr>
      <w:tr w:rsidR="00BA438F" w:rsidRPr="00BA438F" w:rsidTr="003D6B28">
        <w:tc>
          <w:tcPr>
            <w:tcW w:w="675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BA438F" w:rsidRPr="00BA438F" w:rsidRDefault="00BA438F" w:rsidP="003D6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работы, используемые при реализации проекта:</w:t>
            </w:r>
          </w:p>
        </w:tc>
        <w:tc>
          <w:tcPr>
            <w:tcW w:w="6237" w:type="dxa"/>
          </w:tcPr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деловые игры, круглые столы, беседы, диспуты, викторины, смотры-конкурсы, выставки</w:t>
            </w:r>
            <w:proofErr w:type="gramStart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т.п.; 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творческие дела;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Великой Отечественной войны, тружениками тыла, детьми войны;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музеи;</w:t>
            </w:r>
          </w:p>
          <w:p w:rsidR="00BA438F" w:rsidRPr="00BA438F" w:rsidRDefault="00BA438F" w:rsidP="003D6B2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A43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</w:tbl>
    <w:p w:rsidR="00BA438F" w:rsidRPr="00BA438F" w:rsidRDefault="00BA438F" w:rsidP="00BA438F">
      <w:pPr>
        <w:tabs>
          <w:tab w:val="left" w:pos="-426"/>
          <w:tab w:val="left" w:pos="142"/>
        </w:tabs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</w:p>
    <w:p w:rsidR="00BA438F" w:rsidRPr="00BA438F" w:rsidRDefault="00BA438F" w:rsidP="00BA438F">
      <w:pPr>
        <w:tabs>
          <w:tab w:val="left" w:pos="-426"/>
          <w:tab w:val="left" w:pos="142"/>
        </w:tabs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Ожидаемый результат</w:t>
      </w: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 вовлечь большое количество  детей и подростков в патриотическое движение, направленное на возрождение и укрепление патриотизма, развитие интереса к военно – историческому прошлому нашей страны,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общественно-полезную деятельность по сохранению памяти о погибших воинах и умерших ветеранах ВОВ.</w:t>
      </w:r>
    </w:p>
    <w:p w:rsidR="00BA438F" w:rsidRDefault="00BA438F" w:rsidP="00BA438F">
      <w:pPr>
        <w:tabs>
          <w:tab w:val="left" w:pos="-426"/>
          <w:tab w:val="left" w:pos="142"/>
        </w:tabs>
        <w:spacing w:after="0" w:line="240" w:lineRule="auto"/>
        <w:ind w:left="-284" w:righ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ребята получат элементарные представления о примерах исполнения гражданского и патриотического долга, смогут  понять и   осознать  подвиг Советского народа в годы Великой Отечественной войны через непосредственное общение со свидетелями Великой Отечественной войны и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участие в конкретных социально-значимых делах,  мероприятиях, героико-патриотических акциях. </w:t>
      </w:r>
    </w:p>
    <w:p w:rsidR="00BA438F" w:rsidRDefault="00BA438F" w:rsidP="00BA438F">
      <w:pPr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284" w:right="-54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Формы работы, используемые при реализации проекта:</w:t>
      </w:r>
    </w:p>
    <w:p w:rsidR="00BA438F" w:rsidRDefault="00BA438F" w:rsidP="00BA438F">
      <w:pPr>
        <w:numPr>
          <w:ilvl w:val="0"/>
          <w:numId w:val="2"/>
        </w:numPr>
        <w:tabs>
          <w:tab w:val="num" w:pos="-960"/>
          <w:tab w:val="num" w:pos="-534"/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 посвящённые важным историческим датам: акции, деловые игры, круглые столы, беседы, диспуты, викторины, смотры-конкурсы, выставки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т.п.; </w:t>
      </w:r>
    </w:p>
    <w:p w:rsidR="00BA438F" w:rsidRDefault="00BA438F" w:rsidP="00BA438F">
      <w:pPr>
        <w:numPr>
          <w:ilvl w:val="0"/>
          <w:numId w:val="2"/>
        </w:numPr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BA438F" w:rsidRDefault="00BA438F" w:rsidP="00BA438F">
      <w:pPr>
        <w:numPr>
          <w:ilvl w:val="0"/>
          <w:numId w:val="2"/>
        </w:numPr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Великой Отечественной войны, тружениками тыла, детьми войны;</w:t>
      </w:r>
    </w:p>
    <w:p w:rsidR="00BA438F" w:rsidRDefault="00BA438F" w:rsidP="00BA438F">
      <w:pPr>
        <w:numPr>
          <w:ilvl w:val="0"/>
          <w:numId w:val="2"/>
        </w:numPr>
        <w:tabs>
          <w:tab w:val="left" w:pos="-426"/>
          <w:tab w:val="left" w:pos="142"/>
        </w:tabs>
        <w:autoSpaceDE w:val="0"/>
        <w:autoSpaceDN w:val="0"/>
        <w:adjustRightInd w:val="0"/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экскурсии в музеи;</w:t>
      </w:r>
    </w:p>
    <w:p w:rsidR="00BA438F" w:rsidRDefault="00BA438F" w:rsidP="00BA438F">
      <w:pPr>
        <w:numPr>
          <w:ilvl w:val="0"/>
          <w:numId w:val="2"/>
        </w:numPr>
        <w:tabs>
          <w:tab w:val="left" w:pos="-426"/>
          <w:tab w:val="left" w:pos="142"/>
        </w:tabs>
        <w:spacing w:after="0" w:line="240" w:lineRule="auto"/>
        <w:ind w:left="-284" w:right="-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презентации.</w:t>
      </w:r>
    </w:p>
    <w:p w:rsidR="00BA438F" w:rsidRDefault="00BA438F" w:rsidP="00BA438F">
      <w:pPr>
        <w:tabs>
          <w:tab w:val="left" w:pos="-426"/>
          <w:tab w:val="left" w:pos="142"/>
        </w:tabs>
        <w:ind w:left="-284" w:right="-54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проекта.</w:t>
      </w:r>
    </w:p>
    <w:p w:rsidR="00BA438F" w:rsidRPr="0026623B" w:rsidRDefault="00BA438F" w:rsidP="00BA438F">
      <w:pPr>
        <w:tabs>
          <w:tab w:val="left" w:pos="-426"/>
          <w:tab w:val="left" w:pos="142"/>
        </w:tabs>
        <w:spacing w:after="0" w:line="360" w:lineRule="auto"/>
        <w:ind w:left="-284" w:right="-540"/>
        <w:rPr>
          <w:rFonts w:ascii="Times New Roman" w:hAnsi="Times New Roman"/>
          <w:sz w:val="28"/>
          <w:szCs w:val="28"/>
        </w:rPr>
      </w:pPr>
      <w:r w:rsidRPr="0026623B">
        <w:rPr>
          <w:rFonts w:ascii="Times New Roman" w:hAnsi="Times New Roman"/>
          <w:sz w:val="28"/>
          <w:szCs w:val="28"/>
        </w:rPr>
        <w:t>Разработка календарного планирования работы  по реализации проекта</w:t>
      </w:r>
    </w:p>
    <w:p w:rsidR="00BA438F" w:rsidRDefault="00BA438F" w:rsidP="00BA438F">
      <w:pPr>
        <w:tabs>
          <w:tab w:val="left" w:pos="1545"/>
          <w:tab w:val="left" w:pos="1822"/>
          <w:tab w:val="left" w:pos="56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План мероприятий по реализации проекта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4106"/>
        <w:gridCol w:w="139"/>
        <w:gridCol w:w="1419"/>
        <w:gridCol w:w="1702"/>
        <w:gridCol w:w="1987"/>
      </w:tblGrid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Ответственные, исполнители</w:t>
            </w:r>
          </w:p>
        </w:tc>
      </w:tr>
      <w:tr w:rsidR="00BA438F" w:rsidTr="003D6B2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подготовительный  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E34959" w:rsidP="00BA438F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rStyle w:val="c1"/>
                <w:sz w:val="28"/>
                <w:szCs w:val="28"/>
              </w:rPr>
              <w:t>П</w:t>
            </w:r>
            <w:r w:rsidR="00BA438F" w:rsidRPr="00BA438F">
              <w:rPr>
                <w:rStyle w:val="c1"/>
                <w:sz w:val="28"/>
                <w:szCs w:val="28"/>
              </w:rPr>
              <w:t>ланирование, презентация, организация работы по реализации проекта, подбор диагностического материала и проведение входящей диагностики)</w:t>
            </w:r>
            <w:proofErr w:type="gramEnd"/>
          </w:p>
          <w:p w:rsidR="00BA438F" w:rsidRDefault="00BA438F" w:rsidP="00BA438F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С 18.11. по</w:t>
            </w:r>
            <w:r>
              <w:rPr>
                <w:rStyle w:val="c1"/>
                <w:sz w:val="28"/>
                <w:szCs w:val="28"/>
              </w:rPr>
              <w:t xml:space="preserve"> 24.11</w:t>
            </w:r>
            <w:r w:rsidRPr="00BA438F">
              <w:rPr>
                <w:rStyle w:val="c1"/>
                <w:sz w:val="28"/>
                <w:szCs w:val="28"/>
              </w:rPr>
              <w:t>.2019</w:t>
            </w:r>
            <w:r>
              <w:rPr>
                <w:rStyle w:val="c1"/>
                <w:sz w:val="28"/>
                <w:szCs w:val="28"/>
              </w:rPr>
              <w:t xml:space="preserve"> года</w:t>
            </w:r>
          </w:p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438F" w:rsidRDefault="00BA438F" w:rsidP="003D6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59" w:rsidRDefault="00E34959" w:rsidP="003D6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38F" w:rsidRDefault="00E34959" w:rsidP="003D6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самоуправле-ния</w:t>
            </w:r>
            <w:proofErr w:type="spellEnd"/>
            <w:proofErr w:type="gramEnd"/>
          </w:p>
        </w:tc>
      </w:tr>
      <w:tr w:rsidR="00BA438F" w:rsidTr="003D6B2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практический 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E34959" w:rsidRDefault="00E34959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BA438F" w:rsidRDefault="00BA438F" w:rsidP="003D6B28">
            <w:pPr>
              <w:spacing w:after="0" w:line="240" w:lineRule="auto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BA438F">
              <w:rPr>
                <w:rFonts w:ascii="Times New Roman" w:hAnsi="Times New Roman"/>
                <w:sz w:val="28"/>
                <w:szCs w:val="28"/>
              </w:rPr>
              <w:t>Выставка детского рисунка «Вставай страна огромная»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E34959" w:rsidP="00E34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 по 15 </w:t>
            </w:r>
            <w:r w:rsidR="00BA438F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F9"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BA438F" w:rsidRDefault="00BA438F" w:rsidP="003D6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38F">
              <w:rPr>
                <w:rFonts w:ascii="Times New Roman" w:hAnsi="Times New Roman"/>
                <w:sz w:val="28"/>
                <w:szCs w:val="28"/>
              </w:rPr>
              <w:t>Показ кинофильмов из цикла «Великая Отечественная Война в кинохронике и художественных фильмах»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proofErr w:type="spellStart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«Не умолкнет во мне война»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Pr="002E48F9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социальной политики 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Социальный урок «Кто такой герой?» для учеников 1-4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печати и журналистики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438F" w:rsidRDefault="00BA438F" w:rsidP="003D6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челленж</w:t>
            </w:r>
            <w:proofErr w:type="spellEnd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</w:t>
            </w:r>
            <w:proofErr w:type="spellEnd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«Утро П</w:t>
            </w: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военно-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патриотического воспитания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с праздничными датами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 №1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социальной политики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«Мы все войны шальные дети» ко дню рождению Б. Окуджавы и </w:t>
            </w:r>
            <w:proofErr w:type="spellStart"/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Министр культуры</w:t>
            </w:r>
          </w:p>
          <w:p w:rsidR="00BA438F" w:rsidRPr="002E48F9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Фестиваль песен военных лет «Наши песни спеты на войне» среди учеников 5-7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2E48F9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Информационный час на тему «Освобождение города Ростова-на-Дону» « Матвей Кузьмин»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образования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E349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Викторина «Своя игра «Знатоки истории страны»» 7-8 классы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марта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 образования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8B453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="00BA438F"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 «О подвиге, о доблести, о славе»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военно-патриотического воспитания</w:t>
            </w:r>
          </w:p>
        </w:tc>
      </w:tr>
      <w:bookmarkEnd w:id="0"/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Книга памяти «А в книжной памяти мгновения войны» среди учеников 1-11 классов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Акция, посвященная  георгиевской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 xml:space="preserve">ленточке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апреля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E34959" w:rsidRDefault="00BA438F" w:rsidP="00E349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9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Pr="00BA438F" w:rsidRDefault="00BA438F" w:rsidP="00BA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«Салют Победы»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городская библиотека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8F" w:rsidRDefault="00BA438F" w:rsidP="003D6B28">
            <w:pPr>
              <w:spacing w:after="0" w:line="240" w:lineRule="auto"/>
              <w:ind w:left="-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BA438F" w:rsidTr="003D6B2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Этап аналитический </w:t>
            </w:r>
          </w:p>
        </w:tc>
      </w:tr>
      <w:tr w:rsidR="00BA438F" w:rsidTr="003D6B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E34959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мероприятий по реализации цели и задач Итоги работы над проектом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38F" w:rsidRDefault="00BA438F" w:rsidP="003D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438F" w:rsidRDefault="00BA438F" w:rsidP="00BA438F">
      <w:pPr>
        <w:pStyle w:val="a5"/>
        <w:tabs>
          <w:tab w:val="left" w:pos="2565"/>
          <w:tab w:val="center" w:pos="503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72775" w:rsidRDefault="00072775"/>
    <w:sectPr w:rsidR="00072775" w:rsidSect="004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1D"/>
    <w:multiLevelType w:val="hybridMultilevel"/>
    <w:tmpl w:val="5A526D8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94FBC"/>
    <w:multiLevelType w:val="hybridMultilevel"/>
    <w:tmpl w:val="500A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E06F4"/>
    <w:multiLevelType w:val="hybridMultilevel"/>
    <w:tmpl w:val="C75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C"/>
    <w:rsid w:val="00072775"/>
    <w:rsid w:val="00422455"/>
    <w:rsid w:val="00585241"/>
    <w:rsid w:val="00754CEC"/>
    <w:rsid w:val="008B453F"/>
    <w:rsid w:val="00BA438F"/>
    <w:rsid w:val="00E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438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A438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A438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BA438F"/>
    <w:rPr>
      <w:i/>
      <w:iCs/>
    </w:rPr>
  </w:style>
  <w:style w:type="paragraph" w:customStyle="1" w:styleId="c53">
    <w:name w:val="c53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A438F"/>
  </w:style>
  <w:style w:type="paragraph" w:customStyle="1" w:styleId="c52">
    <w:name w:val="c5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A438F"/>
  </w:style>
  <w:style w:type="paragraph" w:customStyle="1" w:styleId="c22">
    <w:name w:val="c2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A438F"/>
  </w:style>
  <w:style w:type="paragraph" w:customStyle="1" w:styleId="c26">
    <w:name w:val="c26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A438F"/>
  </w:style>
  <w:style w:type="character" w:customStyle="1" w:styleId="c6">
    <w:name w:val="c6"/>
    <w:basedOn w:val="a0"/>
    <w:rsid w:val="00BA438F"/>
  </w:style>
  <w:style w:type="character" w:customStyle="1" w:styleId="c1">
    <w:name w:val="c1"/>
    <w:basedOn w:val="a0"/>
    <w:rsid w:val="00BA438F"/>
  </w:style>
  <w:style w:type="paragraph" w:customStyle="1" w:styleId="c12">
    <w:name w:val="c1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A43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438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A438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A438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BA438F"/>
    <w:rPr>
      <w:i/>
      <w:iCs/>
    </w:rPr>
  </w:style>
  <w:style w:type="paragraph" w:customStyle="1" w:styleId="c53">
    <w:name w:val="c53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A438F"/>
  </w:style>
  <w:style w:type="paragraph" w:customStyle="1" w:styleId="c52">
    <w:name w:val="c5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A438F"/>
  </w:style>
  <w:style w:type="paragraph" w:customStyle="1" w:styleId="c22">
    <w:name w:val="c2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A438F"/>
  </w:style>
  <w:style w:type="paragraph" w:customStyle="1" w:styleId="c26">
    <w:name w:val="c26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A438F"/>
  </w:style>
  <w:style w:type="character" w:customStyle="1" w:styleId="c6">
    <w:name w:val="c6"/>
    <w:basedOn w:val="a0"/>
    <w:rsid w:val="00BA438F"/>
  </w:style>
  <w:style w:type="character" w:customStyle="1" w:styleId="c1">
    <w:name w:val="c1"/>
    <w:basedOn w:val="a0"/>
    <w:rsid w:val="00BA438F"/>
  </w:style>
  <w:style w:type="paragraph" w:customStyle="1" w:styleId="c12">
    <w:name w:val="c12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A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A43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2019-11-20T09:49:00Z</dcterms:created>
  <dcterms:modified xsi:type="dcterms:W3CDTF">2020-01-10T07:44:00Z</dcterms:modified>
</cp:coreProperties>
</file>